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0F5C" w14:textId="77777777" w:rsidR="005569DA" w:rsidRDefault="00C33298" w:rsidP="00984320">
      <w:pPr>
        <w:spacing w:line="360" w:lineRule="auto"/>
        <w:jc w:val="left"/>
      </w:pPr>
      <w:r>
        <w:t>Rovensko pod Troskami</w:t>
      </w:r>
    </w:p>
    <w:p w14:paraId="3767FF55" w14:textId="77777777" w:rsidR="00C33298" w:rsidRDefault="00C33298" w:rsidP="00984320">
      <w:pPr>
        <w:spacing w:line="360" w:lineRule="auto"/>
        <w:jc w:val="left"/>
      </w:pPr>
    </w:p>
    <w:p w14:paraId="2BBB4196" w14:textId="53FB6FDB" w:rsidR="007E6226" w:rsidRDefault="00C33298" w:rsidP="00984320">
      <w:pPr>
        <w:spacing w:line="360" w:lineRule="auto"/>
        <w:jc w:val="left"/>
      </w:pPr>
      <w:r>
        <w:t>Události 2. světové války Rovensko pod Troskami těžce poznamenaly v mnoha směrech, potřeba je však vyzvednout dvě zásadní události. První se odehrála v lednu 1943 při pronásledováním jedné z předních postav československého domácího odboje Vladimíra Krajiny jičínským gestapem</w:t>
      </w:r>
      <w:r w:rsidR="007E6226">
        <w:t xml:space="preserve">, jemuž se podařilo zadržet některé odbojáře a vynutit na nich přiznání o úkrytech dalších. V případě parašutistů nadporučíka Františka Závorky a svobodníka Lubomíra </w:t>
      </w:r>
      <w:proofErr w:type="spellStart"/>
      <w:r w:rsidR="007E6226">
        <w:t>Jasínka</w:t>
      </w:r>
      <w:proofErr w:type="spellEnd"/>
      <w:r w:rsidR="007E6226">
        <w:t>, příslušníků skupiny Antimony, která zajišťovala radiové spojení s Londýnem, byl k vyzrazení jejich úkrytu na rovenské plovárně donucen učitel Karel Hlaváček z nedaleké Veselé pod pohrůžkou, že Rovensko stihne stejný osud jako Lidice. Přestože se zatýkání parašutistů nepodařilo podle plánu, neboť se stihli otrávit jedovými ampulemi</w:t>
      </w:r>
      <w:r w:rsidR="00984320">
        <w:t xml:space="preserve"> (</w:t>
      </w:r>
      <w:r w:rsidR="007E6226">
        <w:t>a přes další výhrůžky ze strany gestapa</w:t>
      </w:r>
      <w:r w:rsidR="00984320">
        <w:t>)</w:t>
      </w:r>
      <w:r w:rsidR="007E6226">
        <w:t xml:space="preserve"> bylo nakonec od dalších represí upuštěno.</w:t>
      </w:r>
    </w:p>
    <w:p w14:paraId="49CFEBF0" w14:textId="77777777" w:rsidR="00E835C2" w:rsidRDefault="00030A1A" w:rsidP="00984320">
      <w:pPr>
        <w:spacing w:line="360" w:lineRule="auto"/>
        <w:jc w:val="left"/>
      </w:pPr>
      <w:r>
        <w:t>Druhá zásadní událost se pak odehrála až na samém konci války či lépe řečeno po jejím skončení. V širokém okolí Rovenska se již od února 1945 schovávalo značné množství sovětských, amerických, anglických i francouzských uprchlých zajatců, z</w:t>
      </w:r>
      <w:r w:rsidR="003F78D8">
        <w:t> </w:t>
      </w:r>
      <w:r>
        <w:t>nichž</w:t>
      </w:r>
      <w:r w:rsidR="003F78D8">
        <w:t xml:space="preserve"> se začaly postupně vytvářet v koordinaci s</w:t>
      </w:r>
      <w:r w:rsidR="003D5B80">
        <w:t> výsadkáři ze Sovětského svazu různé partyzánské oddíly. Aktivoval se i domácí odboj</w:t>
      </w:r>
      <w:r w:rsidR="007F24EC">
        <w:t xml:space="preserve">, mimo jiné partyzánská skupina Josefa </w:t>
      </w:r>
      <w:proofErr w:type="spellStart"/>
      <w:r w:rsidR="007F24EC">
        <w:t>Kudibala</w:t>
      </w:r>
      <w:proofErr w:type="spellEnd"/>
      <w:r w:rsidR="007F24EC">
        <w:t>,</w:t>
      </w:r>
      <w:r w:rsidR="003D5B80">
        <w:t xml:space="preserve"> a již 3. května 1945 převzal správu Rovenska národní výbor v čele s učitelem Aloisem Náhlovským.</w:t>
      </w:r>
      <w:r w:rsidR="007F24EC">
        <w:t xml:space="preserve"> </w:t>
      </w:r>
      <w:r w:rsidR="00E835C2">
        <w:t>Na místním fotbalovém hřišti vznikl v dalších dnech zajatecký tábor, do nějž byli soustřeďováni němečtí uprchlíci i odzbrojení němečtí vojáci. Celkem se jednalo o zhruba 3000 osob, tedy takřka dvakrát tolik, kolik mělo samotné Rovensko obyvatel.</w:t>
      </w:r>
    </w:p>
    <w:p w14:paraId="489B24DD" w14:textId="77777777" w:rsidR="00030A1A" w:rsidRDefault="007F24EC" w:rsidP="00984320">
      <w:pPr>
        <w:spacing w:line="360" w:lineRule="auto"/>
        <w:jc w:val="left"/>
      </w:pPr>
      <w:r>
        <w:t xml:space="preserve">Klíčovým dnem se však stal čtvrtek 10. května. Tehdy měli do města vojáci Rudé armády přivézt příslušníky jednotek SS, které po urychleném „soudu“ stříleli v prostoru za školou. </w:t>
      </w:r>
      <w:r w:rsidR="003527EC">
        <w:t xml:space="preserve">Jeden z německých vojáků se pokusil o útěk, při němž zastřelil svého pronásledovatele, komisaře sovětské partyzánské jednotky Ivana </w:t>
      </w:r>
      <w:proofErr w:type="spellStart"/>
      <w:r w:rsidR="003527EC">
        <w:t>Karloviče</w:t>
      </w:r>
      <w:proofErr w:type="spellEnd"/>
      <w:r w:rsidR="003527EC">
        <w:t xml:space="preserve"> </w:t>
      </w:r>
      <w:proofErr w:type="spellStart"/>
      <w:r w:rsidR="003527EC">
        <w:t>Nelipoviče</w:t>
      </w:r>
      <w:proofErr w:type="spellEnd"/>
      <w:r w:rsidR="003527EC">
        <w:t>.</w:t>
      </w:r>
      <w:r w:rsidR="00E835C2">
        <w:t xml:space="preserve"> Jeho smrt vyústila </w:t>
      </w:r>
      <w:r w:rsidR="00F77520">
        <w:t>v</w:t>
      </w:r>
      <w:r w:rsidR="00E835C2">
        <w:t xml:space="preserve"> krvav</w:t>
      </w:r>
      <w:r w:rsidR="00F77520">
        <w:t>ý</w:t>
      </w:r>
      <w:r w:rsidR="00E835C2">
        <w:t xml:space="preserve"> masakr, při němž </w:t>
      </w:r>
      <w:r w:rsidR="00F77520">
        <w:t>byli</w:t>
      </w:r>
      <w:r w:rsidR="00E835C2">
        <w:t xml:space="preserve"> postupně zastřeleni všichni příslušníci jednotek SS a dále velké množství </w:t>
      </w:r>
      <w:r w:rsidR="00F77520">
        <w:t>německých civilistů, kteří byli také shromážděni u školy</w:t>
      </w:r>
      <w:r w:rsidR="00E835C2">
        <w:t>.</w:t>
      </w:r>
      <w:r w:rsidR="00F77520">
        <w:t xml:space="preserve"> </w:t>
      </w:r>
      <w:r w:rsidR="00E835C2">
        <w:t xml:space="preserve">Asi již nikdy přesně nezjistíme, zda stříleli </w:t>
      </w:r>
      <w:r w:rsidR="00F77520">
        <w:t xml:space="preserve">příslušníci Rudé armády či sovětských partyzánských jednotek nebo zda a jak byli do masakru zapojeni také někteří z místních obyvatel. Každopádně na pole za školou bylo pohřbeno přinejmenším 350, možná až 365 mrtvých. Při exhumaci, která zde byla provedena v roce 1996, byly údajně vyjmuty pozůstatky 238 osob. </w:t>
      </w:r>
    </w:p>
    <w:p w14:paraId="02E2017D" w14:textId="77777777" w:rsidR="00F77520" w:rsidRDefault="00F77520" w:rsidP="00984320">
      <w:pPr>
        <w:spacing w:line="360" w:lineRule="auto"/>
        <w:jc w:val="left"/>
      </w:pPr>
      <w:r>
        <w:t>Až před pěti lety, 9. května 2021 byl na tomto místě odhalen smírčí kříž</w:t>
      </w:r>
      <w:r w:rsidR="000E51B8">
        <w:t>.</w:t>
      </w:r>
      <w:r>
        <w:t xml:space="preserve"> </w:t>
      </w:r>
    </w:p>
    <w:p w14:paraId="335FCBAA" w14:textId="77777777" w:rsidR="007E6226" w:rsidRDefault="007E6226" w:rsidP="00984320">
      <w:pPr>
        <w:spacing w:line="360" w:lineRule="auto"/>
        <w:jc w:val="left"/>
      </w:pPr>
    </w:p>
    <w:sectPr w:rsidR="007E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BD"/>
    <w:rsid w:val="00021041"/>
    <w:rsid w:val="00030A1A"/>
    <w:rsid w:val="00092710"/>
    <w:rsid w:val="000D6C45"/>
    <w:rsid w:val="000E51B8"/>
    <w:rsid w:val="003527EC"/>
    <w:rsid w:val="003D5B80"/>
    <w:rsid w:val="003F78D8"/>
    <w:rsid w:val="005569DA"/>
    <w:rsid w:val="007E6226"/>
    <w:rsid w:val="007F24EC"/>
    <w:rsid w:val="00921DD3"/>
    <w:rsid w:val="00984320"/>
    <w:rsid w:val="009856BD"/>
    <w:rsid w:val="00C33298"/>
    <w:rsid w:val="00E835C2"/>
    <w:rsid w:val="00F7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16CC"/>
  <w15:chartTrackingRefBased/>
  <w15:docId w15:val="{E85B97F6-F967-4FBD-8D8E-A3F84662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Barus</dc:creator>
  <cp:keywords/>
  <dc:description/>
  <cp:lastModifiedBy>Jiří Macháně</cp:lastModifiedBy>
  <cp:revision>2</cp:revision>
  <dcterms:created xsi:type="dcterms:W3CDTF">2026-02-23T13:55:00Z</dcterms:created>
  <dcterms:modified xsi:type="dcterms:W3CDTF">2026-02-23T13:55:00Z</dcterms:modified>
</cp:coreProperties>
</file>